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324" w:rsidRDefault="002F7324" w:rsidP="002F7324">
      <w:pPr>
        <w:autoSpaceDE w:val="0"/>
        <w:autoSpaceDN w:val="0"/>
        <w:adjustRightInd w:val="0"/>
        <w:jc w:val="left"/>
        <w:rPr>
          <w:rFonts w:ascii="TimesNewRomanPS-BoldMT" w:hAnsi="TimesNewRomanPS-BoldMT"/>
          <w:b/>
        </w:rPr>
      </w:pPr>
      <w:r>
        <w:rPr>
          <w:rFonts w:ascii="TimesNewRomanPS-BoldMT" w:hAnsi="TimesNewRomanPS-BoldMT"/>
          <w:b/>
        </w:rPr>
        <w:t>SPÓŁKI MIEJSKIE</w:t>
      </w:r>
    </w:p>
    <w:p w:rsidR="00B339B4" w:rsidRPr="002F7324" w:rsidRDefault="002F7324" w:rsidP="00540474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>
        <w:rPr>
          <w:rFonts w:ascii="TimesNewRomanPS-BoldMT" w:hAnsi="TimesNewRomanPS-BoldMT"/>
        </w:rPr>
        <w:t>Uchwala</w:t>
      </w:r>
      <w:r w:rsidRPr="002F7324">
        <w:rPr>
          <w:rFonts w:ascii="TimesNewRomanPS-BoldMT" w:hAnsi="TimesNewRomanPS-BoldMT"/>
        </w:rPr>
        <w:t xml:space="preserve"> Nr IV/28/15</w:t>
      </w:r>
      <w:r>
        <w:rPr>
          <w:rFonts w:ascii="TimesNewRomanPS-BoldMT" w:hAnsi="TimesNewRomanPS-BoldMT"/>
        </w:rPr>
        <w:t xml:space="preserve"> Rady Miejskiej Ciechocinka</w:t>
      </w:r>
      <w:bookmarkStart w:id="0" w:name="_GoBack"/>
      <w:bookmarkEnd w:id="0"/>
      <w:r>
        <w:rPr>
          <w:rFonts w:ascii="TimesNewRomanPS-BoldMT" w:hAnsi="TimesNewRomanPS-BoldMT"/>
        </w:rPr>
        <w:t xml:space="preserve"> </w:t>
      </w:r>
      <w:r w:rsidRPr="002F7324">
        <w:rPr>
          <w:rFonts w:ascii="TimesNewRomanPS-BoldMT" w:hAnsi="TimesNewRomanPS-BoldMT"/>
        </w:rPr>
        <w:t>z dnia 9 lutego 2015 r.</w:t>
      </w:r>
      <w:r w:rsidRPr="002F7324">
        <w:rPr>
          <w:rFonts w:ascii="TimesNewRomanPS-BoldMT" w:hAnsi="TimesNewRomanPS-BoldMT"/>
        </w:rPr>
        <w:t xml:space="preserve"> </w:t>
      </w:r>
      <w:r w:rsidRPr="002F7324">
        <w:rPr>
          <w:rFonts w:ascii="TimesNewRomanPS-BoldMT" w:hAnsi="TimesNewRomanPS-BoldMT"/>
        </w:rPr>
        <w:t>w sprawie połączenia spółek Komunalnego Przedsiębiorstwa Użyteczności</w:t>
      </w:r>
      <w:r w:rsidRPr="002F7324">
        <w:rPr>
          <w:rFonts w:ascii="TimesNewRomanPS-BoldMT" w:hAnsi="TimesNewRomanPS-BoldMT"/>
        </w:rPr>
        <w:t xml:space="preserve"> </w:t>
      </w:r>
      <w:r w:rsidRPr="002F7324">
        <w:rPr>
          <w:rFonts w:ascii="TimesNewRomanPS-BoldMT" w:hAnsi="TimesNewRomanPS-BoldMT"/>
        </w:rPr>
        <w:t>Publicznej „</w:t>
      </w:r>
      <w:proofErr w:type="spellStart"/>
      <w:r w:rsidRPr="002F7324">
        <w:rPr>
          <w:rFonts w:ascii="TimesNewRomanPS-BoldMT" w:hAnsi="TimesNewRomanPS-BoldMT"/>
        </w:rPr>
        <w:t>Ekociech</w:t>
      </w:r>
      <w:proofErr w:type="spellEnd"/>
      <w:r w:rsidRPr="002F7324">
        <w:rPr>
          <w:rFonts w:ascii="TimesNewRomanPS-BoldMT" w:hAnsi="TimesNewRomanPS-BoldMT"/>
        </w:rPr>
        <w:t>” Sp. z o.o. w Ciechocinku z Miejskim</w:t>
      </w:r>
      <w:r w:rsidRPr="002F7324">
        <w:rPr>
          <w:rFonts w:ascii="TimesNewRomanPS-BoldMT" w:hAnsi="TimesNewRomanPS-BoldMT"/>
        </w:rPr>
        <w:t xml:space="preserve"> </w:t>
      </w:r>
      <w:r w:rsidRPr="002F7324">
        <w:rPr>
          <w:rFonts w:ascii="TimesNewRomanPS-BoldMT" w:hAnsi="TimesNewRomanPS-BoldMT"/>
        </w:rPr>
        <w:t>Przedsiębiorstwem Energetyki Cieplnej Sp. z o.o. w Ciechocinku oraz</w:t>
      </w:r>
      <w:r w:rsidRPr="002F7324">
        <w:rPr>
          <w:rFonts w:ascii="TimesNewRomanPS-BoldMT" w:hAnsi="TimesNewRomanPS-BoldMT"/>
        </w:rPr>
        <w:t xml:space="preserve"> </w:t>
      </w:r>
      <w:r w:rsidRPr="002F7324">
        <w:rPr>
          <w:rFonts w:ascii="TimesNewRomanPS-BoldMT" w:hAnsi="TimesNewRomanPS-BoldMT"/>
        </w:rPr>
        <w:t>określenia sposobu ich połączenia</w:t>
      </w:r>
      <w:r w:rsidRPr="002F7324">
        <w:rPr>
          <w:rFonts w:ascii="TimesNewRomanPS-BoldMT" w:hAnsi="TimesNewRomanPS-BoldMT"/>
        </w:rPr>
        <w:t>.</w:t>
      </w:r>
    </w:p>
    <w:sectPr w:rsidR="00B339B4" w:rsidRPr="002F7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A3D2C"/>
    <w:multiLevelType w:val="hybridMultilevel"/>
    <w:tmpl w:val="F10E5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7B2"/>
    <w:rsid w:val="002551D7"/>
    <w:rsid w:val="002F7324"/>
    <w:rsid w:val="00791DCD"/>
    <w:rsid w:val="00A837B2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25C62A-03C6-4D2B-9DDC-0B9FC118A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NewRomanPS-BoldMT"/>
        <w:bCs/>
        <w:sz w:val="28"/>
        <w:szCs w:val="28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7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273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2015-02-20T10:14:00Z</dcterms:created>
  <dcterms:modified xsi:type="dcterms:W3CDTF">2015-02-20T10:15:00Z</dcterms:modified>
</cp:coreProperties>
</file>